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9CD" w:rsidRPr="009E658C" w:rsidRDefault="006249CD" w:rsidP="005B1B24">
      <w:pPr>
        <w:rPr>
          <w:rFonts w:ascii="Georgia" w:hAnsi="Georgia"/>
          <w:sz w:val="22"/>
          <w:szCs w:val="22"/>
        </w:rPr>
      </w:pPr>
    </w:p>
    <w:p w:rsidR="009E658C" w:rsidRPr="00EE78E8" w:rsidRDefault="006249CD" w:rsidP="006249CD">
      <w:pPr>
        <w:rPr>
          <w:rFonts w:ascii="Georgia" w:hAnsi="Georgia"/>
          <w:b/>
          <w:sz w:val="22"/>
          <w:szCs w:val="22"/>
        </w:rPr>
      </w:pPr>
      <w:r w:rsidRPr="00EE78E8">
        <w:rPr>
          <w:rFonts w:ascii="Georgia" w:hAnsi="Georgia"/>
          <w:b/>
          <w:sz w:val="22"/>
          <w:szCs w:val="22"/>
        </w:rPr>
        <w:t>“The Most Dangerous Game”</w:t>
      </w:r>
    </w:p>
    <w:p w:rsidR="009E658C" w:rsidRDefault="009E658C" w:rsidP="006249CD">
      <w:pPr>
        <w:rPr>
          <w:rFonts w:ascii="Georgia" w:hAnsi="Georgia"/>
          <w:sz w:val="22"/>
          <w:szCs w:val="22"/>
        </w:rPr>
      </w:pPr>
      <w:r>
        <w:rPr>
          <w:rFonts w:ascii="Georgia" w:hAnsi="Georgia"/>
          <w:sz w:val="22"/>
          <w:szCs w:val="22"/>
        </w:rPr>
        <w:t xml:space="preserve">The general steered </w:t>
      </w:r>
      <w:proofErr w:type="spellStart"/>
      <w:r>
        <w:rPr>
          <w:rFonts w:ascii="Georgia" w:hAnsi="Georgia"/>
          <w:sz w:val="22"/>
          <w:szCs w:val="22"/>
        </w:rPr>
        <w:t>Rainsford</w:t>
      </w:r>
      <w:proofErr w:type="spellEnd"/>
      <w:r>
        <w:rPr>
          <w:rFonts w:ascii="Georgia" w:hAnsi="Georgia"/>
          <w:sz w:val="22"/>
          <w:szCs w:val="22"/>
        </w:rPr>
        <w:t xml:space="preserve"> to a window. The lights from the windows sent a flickering illumination that made grotesque patterns on the courtyard below, and </w:t>
      </w:r>
      <w:proofErr w:type="spellStart"/>
      <w:r>
        <w:rPr>
          <w:rFonts w:ascii="Georgia" w:hAnsi="Georgia"/>
          <w:sz w:val="22"/>
          <w:szCs w:val="22"/>
        </w:rPr>
        <w:t>Rainsford</w:t>
      </w:r>
      <w:proofErr w:type="spellEnd"/>
      <w:r>
        <w:rPr>
          <w:rFonts w:ascii="Georgia" w:hAnsi="Georgia"/>
          <w:sz w:val="22"/>
          <w:szCs w:val="22"/>
        </w:rPr>
        <w:t xml:space="preserve"> could see moving there a dozen or so huge black shapes; as they turned toward him, their eyes glittered greenly. </w:t>
      </w:r>
    </w:p>
    <w:p w:rsidR="009E658C" w:rsidRDefault="009E658C" w:rsidP="006249CD">
      <w:pPr>
        <w:rPr>
          <w:rFonts w:ascii="Georgia" w:hAnsi="Georgia"/>
          <w:sz w:val="22"/>
          <w:szCs w:val="22"/>
        </w:rPr>
      </w:pPr>
      <w:r>
        <w:rPr>
          <w:rFonts w:ascii="Georgia" w:hAnsi="Georgia"/>
          <w:sz w:val="22"/>
          <w:szCs w:val="22"/>
        </w:rPr>
        <w:t>“A rather good lot, I think,” observed the gene</w:t>
      </w:r>
      <w:r w:rsidR="00EE78E8">
        <w:rPr>
          <w:rFonts w:ascii="Georgia" w:hAnsi="Georgia"/>
          <w:sz w:val="22"/>
          <w:szCs w:val="22"/>
        </w:rPr>
        <w:t xml:space="preserve">ral…”And now,” said the general, “I want to show you my new collection of heads. Will you come with me to the library?” “I hope,” said </w:t>
      </w:r>
      <w:proofErr w:type="spellStart"/>
      <w:r w:rsidR="00EE78E8">
        <w:rPr>
          <w:rFonts w:ascii="Georgia" w:hAnsi="Georgia"/>
          <w:sz w:val="22"/>
          <w:szCs w:val="22"/>
        </w:rPr>
        <w:t>Rainsford</w:t>
      </w:r>
      <w:proofErr w:type="spellEnd"/>
      <w:r w:rsidR="00EE78E8">
        <w:rPr>
          <w:rFonts w:ascii="Georgia" w:hAnsi="Georgia"/>
          <w:sz w:val="22"/>
          <w:szCs w:val="22"/>
        </w:rPr>
        <w:t xml:space="preserve">, “that you will excuse me tonight, General </w:t>
      </w:r>
      <w:proofErr w:type="spellStart"/>
      <w:r w:rsidR="00EE78E8">
        <w:rPr>
          <w:rFonts w:ascii="Georgia" w:hAnsi="Georgia"/>
          <w:sz w:val="22"/>
          <w:szCs w:val="22"/>
        </w:rPr>
        <w:t>Zaroff</w:t>
      </w:r>
      <w:proofErr w:type="spellEnd"/>
      <w:r w:rsidR="00EE78E8">
        <w:rPr>
          <w:rFonts w:ascii="Georgia" w:hAnsi="Georgia"/>
          <w:sz w:val="22"/>
          <w:szCs w:val="22"/>
        </w:rPr>
        <w:t>. I’m not really feeling well.”</w:t>
      </w:r>
    </w:p>
    <w:p w:rsidR="009E658C" w:rsidRDefault="00EE78E8" w:rsidP="00EE78E8">
      <w:pPr>
        <w:rPr>
          <w:rFonts w:ascii="Georgia" w:hAnsi="Georgia"/>
          <w:sz w:val="22"/>
          <w:szCs w:val="22"/>
        </w:rPr>
      </w:pPr>
      <w:r>
        <w:rPr>
          <w:rFonts w:ascii="Georgia" w:hAnsi="Georgia"/>
          <w:sz w:val="22"/>
          <w:szCs w:val="22"/>
        </w:rPr>
        <w:t xml:space="preserve">The bed was good, and the pajamas of the softest silk, and he was tired in every fiber of his being, but nevertheless </w:t>
      </w:r>
      <w:proofErr w:type="spellStart"/>
      <w:r>
        <w:rPr>
          <w:rFonts w:ascii="Georgia" w:hAnsi="Georgia"/>
          <w:sz w:val="22"/>
          <w:szCs w:val="22"/>
        </w:rPr>
        <w:t>Rainsford</w:t>
      </w:r>
      <w:proofErr w:type="spellEnd"/>
      <w:r>
        <w:rPr>
          <w:rFonts w:ascii="Georgia" w:hAnsi="Georgia"/>
          <w:sz w:val="22"/>
          <w:szCs w:val="22"/>
        </w:rPr>
        <w:t xml:space="preserve"> could not quiet his brain with the opiate of sleep. </w:t>
      </w:r>
      <w:proofErr w:type="gramStart"/>
      <w:r>
        <w:rPr>
          <w:rFonts w:ascii="Georgia" w:hAnsi="Georgia"/>
          <w:sz w:val="22"/>
          <w:szCs w:val="22"/>
        </w:rPr>
        <w:t>He lay</w:t>
      </w:r>
      <w:proofErr w:type="gramEnd"/>
      <w:r>
        <w:rPr>
          <w:rFonts w:ascii="Georgia" w:hAnsi="Georgia"/>
          <w:sz w:val="22"/>
          <w:szCs w:val="22"/>
        </w:rPr>
        <w:t xml:space="preserve">, </w:t>
      </w:r>
      <w:proofErr w:type="gramStart"/>
      <w:r>
        <w:rPr>
          <w:rFonts w:ascii="Georgia" w:hAnsi="Georgia"/>
          <w:sz w:val="22"/>
          <w:szCs w:val="22"/>
        </w:rPr>
        <w:t>eyes wide open</w:t>
      </w:r>
      <w:proofErr w:type="gramEnd"/>
      <w:r>
        <w:rPr>
          <w:rFonts w:ascii="Georgia" w:hAnsi="Georgia"/>
          <w:sz w:val="22"/>
          <w:szCs w:val="22"/>
        </w:rPr>
        <w:t xml:space="preserve">. Once he thought he heard stealthy steps in the corridor outside his room. He sought to throw open the door; it would not open. He went to the window and looked out. His room was high up in one of the towers. The lights of the chateau were out now, and it was dark and silent; but there was a fragment of sallow moon, and by its an light he could see, dimly, the courtyard. There, weaving in and out in the pattern of shadow, were black noiseless forms; the hounds heard him at the window and looked up, expectantly, with their green eyes. </w:t>
      </w:r>
      <w:proofErr w:type="spellStart"/>
      <w:r>
        <w:rPr>
          <w:rFonts w:ascii="Georgia" w:hAnsi="Georgia"/>
          <w:sz w:val="22"/>
          <w:szCs w:val="22"/>
        </w:rPr>
        <w:t>Rainsford</w:t>
      </w:r>
      <w:proofErr w:type="spellEnd"/>
      <w:r>
        <w:rPr>
          <w:rFonts w:ascii="Georgia" w:hAnsi="Georgia"/>
          <w:sz w:val="22"/>
          <w:szCs w:val="22"/>
        </w:rPr>
        <w:t xml:space="preserve"> went back to bed and lad down. </w:t>
      </w:r>
    </w:p>
    <w:p w:rsidR="00EE78E8" w:rsidRDefault="00EE78E8" w:rsidP="00EE78E8">
      <w:pPr>
        <w:rPr>
          <w:rFonts w:ascii="Georgia" w:hAnsi="Georgia"/>
          <w:sz w:val="22"/>
          <w:szCs w:val="22"/>
        </w:rPr>
      </w:pPr>
    </w:p>
    <w:p w:rsidR="00EE78E8" w:rsidRDefault="00EE78E8" w:rsidP="00EE78E8">
      <w:pPr>
        <w:pStyle w:val="ListParagraph"/>
        <w:numPr>
          <w:ilvl w:val="0"/>
          <w:numId w:val="2"/>
        </w:numPr>
        <w:rPr>
          <w:rFonts w:ascii="Georgia" w:hAnsi="Georgia"/>
          <w:sz w:val="22"/>
          <w:szCs w:val="22"/>
        </w:rPr>
      </w:pPr>
      <w:r w:rsidRPr="00EE78E8">
        <w:rPr>
          <w:rFonts w:ascii="Georgia" w:hAnsi="Georgia"/>
          <w:sz w:val="22"/>
          <w:szCs w:val="22"/>
        </w:rPr>
        <w:t>The short story selection is written in ___________ person point of view.</w:t>
      </w:r>
    </w:p>
    <w:p w:rsidR="00EE78E8" w:rsidRDefault="00EE78E8" w:rsidP="00EE78E8">
      <w:pPr>
        <w:pStyle w:val="ListParagraph"/>
        <w:numPr>
          <w:ilvl w:val="0"/>
          <w:numId w:val="2"/>
        </w:numPr>
        <w:rPr>
          <w:rFonts w:ascii="Georgia" w:hAnsi="Georgia"/>
          <w:sz w:val="22"/>
          <w:szCs w:val="22"/>
        </w:rPr>
      </w:pPr>
      <w:r>
        <w:rPr>
          <w:rFonts w:ascii="Georgia" w:hAnsi="Georgia"/>
          <w:sz w:val="22"/>
          <w:szCs w:val="22"/>
        </w:rPr>
        <w:t xml:space="preserve">Explain your reasoning for your answer to number 1 with evidence from the passage. </w:t>
      </w:r>
    </w:p>
    <w:p w:rsidR="00EE78E8" w:rsidRDefault="00EE78E8" w:rsidP="00EE78E8">
      <w:pPr>
        <w:ind w:left="360"/>
        <w:rPr>
          <w:rFonts w:ascii="Georgia" w:hAnsi="Georgia"/>
          <w:sz w:val="22"/>
          <w:szCs w:val="22"/>
        </w:rPr>
      </w:pPr>
    </w:p>
    <w:p w:rsidR="00EE78E8" w:rsidRDefault="00EE78E8" w:rsidP="00EE78E8">
      <w:pPr>
        <w:ind w:left="360"/>
        <w:rPr>
          <w:rFonts w:ascii="Georgia" w:hAnsi="Georgia"/>
          <w:sz w:val="22"/>
          <w:szCs w:val="22"/>
        </w:rPr>
      </w:pPr>
    </w:p>
    <w:p w:rsidR="00EE78E8" w:rsidRDefault="00EE78E8" w:rsidP="00EE78E8">
      <w:pPr>
        <w:ind w:left="360"/>
        <w:rPr>
          <w:rFonts w:ascii="Georgia" w:hAnsi="Georgia"/>
          <w:sz w:val="22"/>
          <w:szCs w:val="22"/>
        </w:rPr>
      </w:pPr>
    </w:p>
    <w:p w:rsidR="00EE78E8" w:rsidRPr="00EE78E8" w:rsidRDefault="00EE78E8" w:rsidP="00EE78E8">
      <w:pPr>
        <w:ind w:left="360"/>
        <w:rPr>
          <w:rFonts w:ascii="Georgia" w:hAnsi="Georgia"/>
          <w:sz w:val="22"/>
          <w:szCs w:val="22"/>
        </w:rPr>
      </w:pPr>
      <w:r>
        <w:rPr>
          <w:rFonts w:ascii="Georgia" w:hAnsi="Georgia"/>
          <w:sz w:val="22"/>
          <w:szCs w:val="22"/>
        </w:rPr>
        <w:t>3.</w:t>
      </w:r>
      <w:r w:rsidR="006515A5">
        <w:rPr>
          <w:rFonts w:ascii="Georgia" w:hAnsi="Georgia"/>
          <w:sz w:val="22"/>
          <w:szCs w:val="22"/>
        </w:rPr>
        <w:t xml:space="preserve">  </w:t>
      </w:r>
      <w:r>
        <w:rPr>
          <w:rFonts w:ascii="Georgia" w:hAnsi="Georgia"/>
          <w:sz w:val="22"/>
          <w:szCs w:val="22"/>
        </w:rPr>
        <w:t xml:space="preserve"> The author’s choice of phrases such as “flickering illumination,” “grotesque patterns,” “stealthy steps,” and “black noiseless forms” help create what type of mood for the reader? </w:t>
      </w:r>
    </w:p>
    <w:p w:rsidR="009E658C" w:rsidRPr="009E658C" w:rsidRDefault="009E658C" w:rsidP="006249CD">
      <w:pPr>
        <w:rPr>
          <w:rFonts w:ascii="Georgia" w:hAnsi="Georgia"/>
          <w:sz w:val="22"/>
          <w:szCs w:val="22"/>
        </w:rPr>
      </w:pPr>
    </w:p>
    <w:p w:rsidR="006249CD" w:rsidRPr="009E658C" w:rsidRDefault="006249CD" w:rsidP="006249CD">
      <w:pPr>
        <w:rPr>
          <w:rFonts w:ascii="Georgia" w:hAnsi="Georgia"/>
          <w:sz w:val="22"/>
          <w:szCs w:val="22"/>
        </w:rPr>
      </w:pPr>
    </w:p>
    <w:p w:rsidR="006249CD" w:rsidRPr="00EE78E8" w:rsidRDefault="006249CD" w:rsidP="006249CD">
      <w:pPr>
        <w:rPr>
          <w:rFonts w:ascii="Georgia" w:hAnsi="Georgia"/>
          <w:b/>
          <w:sz w:val="22"/>
          <w:szCs w:val="22"/>
        </w:rPr>
      </w:pPr>
      <w:r w:rsidRPr="00EE78E8">
        <w:rPr>
          <w:rFonts w:ascii="Georgia" w:hAnsi="Georgia"/>
          <w:b/>
          <w:sz w:val="22"/>
          <w:szCs w:val="22"/>
        </w:rPr>
        <w:t>“The Sniper”</w:t>
      </w:r>
    </w:p>
    <w:p w:rsidR="009E658C" w:rsidRPr="009E658C" w:rsidRDefault="009E658C" w:rsidP="009E658C">
      <w:pPr>
        <w:ind w:firstLine="720"/>
        <w:rPr>
          <w:rFonts w:ascii="Georgia" w:hAnsi="Georgia"/>
          <w:sz w:val="22"/>
          <w:szCs w:val="22"/>
        </w:rPr>
      </w:pPr>
      <w:r w:rsidRPr="009E658C">
        <w:rPr>
          <w:rFonts w:ascii="Georgia" w:hAnsi="Georgia"/>
          <w:sz w:val="22"/>
          <w:szCs w:val="22"/>
        </w:rPr>
        <w:t>Almost immediately, a bullet flattened itself against the parapet of the roof. The sniper took another whiff and put out the cigarette. Then he swore softly and crawled away to the left.</w:t>
      </w:r>
    </w:p>
    <w:p w:rsidR="009E658C" w:rsidRPr="009E658C" w:rsidRDefault="009E658C" w:rsidP="009E658C">
      <w:pPr>
        <w:ind w:firstLine="720"/>
        <w:rPr>
          <w:rFonts w:ascii="Georgia" w:hAnsi="Georgia"/>
          <w:sz w:val="22"/>
          <w:szCs w:val="22"/>
        </w:rPr>
      </w:pPr>
      <w:r w:rsidRPr="009E658C">
        <w:rPr>
          <w:rFonts w:ascii="Georgia" w:hAnsi="Georgia"/>
          <w:sz w:val="22"/>
          <w:szCs w:val="22"/>
        </w:rPr>
        <w:t>Cautiously he raised himself and peered over the parapet. There was a flash and a bullet whizzed over his head. He dropped immediately. He had seen the flash. It came from the opposite side of the street.</w:t>
      </w:r>
    </w:p>
    <w:p w:rsidR="009E658C" w:rsidRDefault="009E658C" w:rsidP="009E658C">
      <w:pPr>
        <w:ind w:firstLine="720"/>
        <w:rPr>
          <w:rFonts w:ascii="Georgia" w:hAnsi="Georgia"/>
          <w:sz w:val="22"/>
          <w:szCs w:val="22"/>
        </w:rPr>
      </w:pPr>
      <w:r w:rsidRPr="009E658C">
        <w:rPr>
          <w:rFonts w:ascii="Georgia" w:hAnsi="Georgia"/>
          <w:sz w:val="22"/>
          <w:szCs w:val="22"/>
        </w:rPr>
        <w:t xml:space="preserve">He rolled over the roof to a </w:t>
      </w:r>
      <w:proofErr w:type="gramStart"/>
      <w:r w:rsidRPr="009E658C">
        <w:rPr>
          <w:rFonts w:ascii="Georgia" w:hAnsi="Georgia"/>
          <w:sz w:val="22"/>
          <w:szCs w:val="22"/>
        </w:rPr>
        <w:t>chimney stack</w:t>
      </w:r>
      <w:proofErr w:type="gramEnd"/>
      <w:r w:rsidRPr="009E658C">
        <w:rPr>
          <w:rFonts w:ascii="Georgia" w:hAnsi="Georgia"/>
          <w:sz w:val="22"/>
          <w:szCs w:val="22"/>
        </w:rPr>
        <w:t xml:space="preserve"> in the rear, and slowly drew himself up behind it, until his eyes were level with the top of the parapet. There was nothing to be seen--just the dim outline of the opposite housetop against the blue sky. His enemy was under cover.</w:t>
      </w:r>
    </w:p>
    <w:p w:rsidR="009E658C" w:rsidRPr="009E658C" w:rsidRDefault="009E658C" w:rsidP="009E658C">
      <w:pPr>
        <w:ind w:firstLine="720"/>
        <w:rPr>
          <w:rFonts w:ascii="Georgia" w:hAnsi="Georgia"/>
          <w:sz w:val="22"/>
          <w:szCs w:val="22"/>
        </w:rPr>
      </w:pPr>
    </w:p>
    <w:p w:rsidR="009E658C" w:rsidRPr="006515A5" w:rsidRDefault="00EE78E8" w:rsidP="006515A5">
      <w:pPr>
        <w:pStyle w:val="ListParagraph"/>
        <w:numPr>
          <w:ilvl w:val="0"/>
          <w:numId w:val="3"/>
        </w:numPr>
        <w:rPr>
          <w:rFonts w:ascii="Georgia" w:hAnsi="Georgia"/>
          <w:sz w:val="22"/>
          <w:szCs w:val="22"/>
        </w:rPr>
      </w:pPr>
      <w:r w:rsidRPr="006515A5">
        <w:rPr>
          <w:rFonts w:ascii="Georgia" w:hAnsi="Georgia"/>
          <w:sz w:val="22"/>
          <w:szCs w:val="22"/>
        </w:rPr>
        <w:t>Identify the conflict within this passage.</w:t>
      </w:r>
    </w:p>
    <w:p w:rsidR="00EE78E8" w:rsidRDefault="00EE78E8" w:rsidP="00EE78E8">
      <w:pPr>
        <w:ind w:left="360"/>
        <w:rPr>
          <w:rFonts w:ascii="Georgia" w:hAnsi="Georgia"/>
          <w:sz w:val="22"/>
          <w:szCs w:val="22"/>
        </w:rPr>
      </w:pPr>
    </w:p>
    <w:p w:rsidR="00EE78E8" w:rsidRDefault="00EE78E8" w:rsidP="00EE78E8">
      <w:pPr>
        <w:ind w:left="360"/>
        <w:rPr>
          <w:rFonts w:ascii="Georgia" w:hAnsi="Georgia"/>
          <w:sz w:val="22"/>
          <w:szCs w:val="22"/>
        </w:rPr>
      </w:pPr>
    </w:p>
    <w:p w:rsidR="00EE78E8" w:rsidRPr="00EE78E8" w:rsidRDefault="00EE78E8" w:rsidP="00EE78E8">
      <w:pPr>
        <w:ind w:left="360"/>
        <w:rPr>
          <w:rFonts w:ascii="Georgia" w:hAnsi="Georgia"/>
          <w:sz w:val="22"/>
          <w:szCs w:val="22"/>
        </w:rPr>
      </w:pPr>
    </w:p>
    <w:p w:rsidR="009E658C" w:rsidRDefault="009E658C" w:rsidP="006515A5">
      <w:pPr>
        <w:pStyle w:val="ListParagraph"/>
        <w:numPr>
          <w:ilvl w:val="0"/>
          <w:numId w:val="3"/>
        </w:numPr>
        <w:rPr>
          <w:rFonts w:ascii="Georgia" w:hAnsi="Georgia"/>
          <w:sz w:val="22"/>
          <w:szCs w:val="22"/>
        </w:rPr>
      </w:pPr>
      <w:r w:rsidRPr="009E658C">
        <w:rPr>
          <w:rFonts w:ascii="Georgia" w:hAnsi="Georgia"/>
          <w:sz w:val="22"/>
          <w:szCs w:val="22"/>
        </w:rPr>
        <w:t xml:space="preserve"> </w:t>
      </w:r>
      <w:r w:rsidR="00F2195C">
        <w:rPr>
          <w:rFonts w:ascii="Georgia" w:hAnsi="Georgia"/>
          <w:sz w:val="22"/>
          <w:szCs w:val="22"/>
        </w:rPr>
        <w:t>The diction in this passage can be described as which of the following:</w:t>
      </w:r>
    </w:p>
    <w:p w:rsidR="00F2195C" w:rsidRDefault="00F2195C" w:rsidP="00F2195C">
      <w:pPr>
        <w:pStyle w:val="ListParagraph"/>
        <w:numPr>
          <w:ilvl w:val="1"/>
          <w:numId w:val="1"/>
        </w:numPr>
        <w:rPr>
          <w:rFonts w:ascii="Georgia" w:hAnsi="Georgia"/>
          <w:sz w:val="22"/>
          <w:szCs w:val="22"/>
        </w:rPr>
      </w:pPr>
      <w:proofErr w:type="gramStart"/>
      <w:r>
        <w:rPr>
          <w:rFonts w:ascii="Georgia" w:hAnsi="Georgia"/>
          <w:sz w:val="22"/>
          <w:szCs w:val="22"/>
        </w:rPr>
        <w:t>cheerful</w:t>
      </w:r>
      <w:proofErr w:type="gramEnd"/>
      <w:r>
        <w:rPr>
          <w:rFonts w:ascii="Georgia" w:hAnsi="Georgia"/>
          <w:sz w:val="22"/>
          <w:szCs w:val="22"/>
        </w:rPr>
        <w:tab/>
      </w:r>
      <w:r>
        <w:rPr>
          <w:rFonts w:ascii="Georgia" w:hAnsi="Georgia"/>
          <w:sz w:val="22"/>
          <w:szCs w:val="22"/>
        </w:rPr>
        <w:tab/>
      </w:r>
      <w:r>
        <w:rPr>
          <w:rFonts w:ascii="Georgia" w:hAnsi="Georgia"/>
          <w:sz w:val="22"/>
          <w:szCs w:val="22"/>
        </w:rPr>
        <w:tab/>
        <w:t>c. suspenseful</w:t>
      </w:r>
    </w:p>
    <w:p w:rsidR="00F2195C" w:rsidRDefault="00F2195C" w:rsidP="006249CD">
      <w:pPr>
        <w:pStyle w:val="ListParagraph"/>
        <w:numPr>
          <w:ilvl w:val="1"/>
          <w:numId w:val="1"/>
        </w:numPr>
        <w:rPr>
          <w:rFonts w:ascii="Georgia" w:hAnsi="Georgia"/>
          <w:sz w:val="22"/>
          <w:szCs w:val="22"/>
        </w:rPr>
      </w:pPr>
      <w:proofErr w:type="gramStart"/>
      <w:r>
        <w:rPr>
          <w:rFonts w:ascii="Georgia" w:hAnsi="Georgia"/>
          <w:sz w:val="22"/>
          <w:szCs w:val="22"/>
        </w:rPr>
        <w:t>terrifying</w:t>
      </w:r>
      <w:proofErr w:type="gramEnd"/>
      <w:r>
        <w:rPr>
          <w:rFonts w:ascii="Georgia" w:hAnsi="Georgia"/>
          <w:sz w:val="22"/>
          <w:szCs w:val="22"/>
        </w:rPr>
        <w:tab/>
      </w:r>
      <w:r>
        <w:rPr>
          <w:rFonts w:ascii="Georgia" w:hAnsi="Georgia"/>
          <w:sz w:val="22"/>
          <w:szCs w:val="22"/>
        </w:rPr>
        <w:tab/>
      </w:r>
      <w:r>
        <w:rPr>
          <w:rFonts w:ascii="Georgia" w:hAnsi="Georgia"/>
          <w:sz w:val="22"/>
          <w:szCs w:val="22"/>
        </w:rPr>
        <w:tab/>
        <w:t>d. angry</w:t>
      </w:r>
    </w:p>
    <w:p w:rsidR="005B1B24" w:rsidRDefault="005B1B24" w:rsidP="005B1B24">
      <w:pPr>
        <w:pStyle w:val="ListParagraph"/>
        <w:ind w:left="1440"/>
        <w:rPr>
          <w:rFonts w:ascii="Georgia" w:hAnsi="Georgia"/>
          <w:sz w:val="22"/>
          <w:szCs w:val="22"/>
        </w:rPr>
      </w:pPr>
    </w:p>
    <w:p w:rsidR="006249CD" w:rsidRPr="005B1B24" w:rsidRDefault="006249CD" w:rsidP="00F2195C">
      <w:pPr>
        <w:rPr>
          <w:rFonts w:ascii="Georgia" w:hAnsi="Georgia"/>
          <w:b/>
          <w:sz w:val="22"/>
          <w:szCs w:val="22"/>
        </w:rPr>
      </w:pPr>
      <w:r w:rsidRPr="005B1B24">
        <w:rPr>
          <w:rFonts w:ascii="Georgia" w:hAnsi="Georgia"/>
          <w:b/>
          <w:sz w:val="22"/>
          <w:szCs w:val="22"/>
        </w:rPr>
        <w:lastRenderedPageBreak/>
        <w:t>“The Interlopers”</w:t>
      </w:r>
    </w:p>
    <w:p w:rsidR="005B1B24" w:rsidRDefault="005B1B24" w:rsidP="005B1B24">
      <w:pPr>
        <w:ind w:firstLine="450"/>
        <w:rPr>
          <w:rFonts w:ascii="Times New Roman" w:hAnsi="Times New Roman" w:cs="Times New Roman"/>
          <w:sz w:val="21"/>
          <w:szCs w:val="21"/>
        </w:rPr>
      </w:pPr>
      <w:r w:rsidRPr="005B1B24">
        <w:rPr>
          <w:rFonts w:ascii="Georgia" w:hAnsi="Georgia" w:cs="Times New Roman"/>
          <w:sz w:val="22"/>
          <w:szCs w:val="22"/>
        </w:rPr>
        <w:t xml:space="preserve">The forest lands of </w:t>
      </w:r>
      <w:proofErr w:type="spellStart"/>
      <w:r w:rsidRPr="005B1B24">
        <w:rPr>
          <w:rFonts w:ascii="Georgia" w:hAnsi="Georgia" w:cs="Times New Roman"/>
          <w:sz w:val="22"/>
          <w:szCs w:val="22"/>
        </w:rPr>
        <w:t>Gradwitz</w:t>
      </w:r>
      <w:proofErr w:type="spellEnd"/>
      <w:r w:rsidRPr="005B1B24">
        <w:rPr>
          <w:rFonts w:ascii="Georgia" w:hAnsi="Georgia" w:cs="Times New Roman"/>
          <w:sz w:val="22"/>
          <w:szCs w:val="22"/>
        </w:rPr>
        <w:t xml:space="preserve"> were of wide extent and well stocked with game; the narrow strip of precipitous woodland that lay on its outskirt was not remarkable for the game it </w:t>
      </w:r>
      <w:proofErr w:type="spellStart"/>
      <w:r w:rsidRPr="005B1B24">
        <w:rPr>
          <w:rFonts w:ascii="Georgia" w:hAnsi="Georgia" w:cs="Times New Roman"/>
          <w:sz w:val="22"/>
          <w:szCs w:val="22"/>
        </w:rPr>
        <w:t>harboured</w:t>
      </w:r>
      <w:proofErr w:type="spellEnd"/>
      <w:r w:rsidRPr="005B1B24">
        <w:rPr>
          <w:rFonts w:ascii="Georgia" w:hAnsi="Georgia" w:cs="Times New Roman"/>
          <w:sz w:val="22"/>
          <w:szCs w:val="22"/>
        </w:rPr>
        <w:t xml:space="preserve"> or the shooting it afforded, but it was the most jealously guarded of all its owner's territorial possessions. A famous law suit, in the days of his grandfather, had wrested it from the illegal possession of a </w:t>
      </w:r>
      <w:proofErr w:type="spellStart"/>
      <w:r w:rsidRPr="005B1B24">
        <w:rPr>
          <w:rFonts w:ascii="Georgia" w:hAnsi="Georgia" w:cs="Times New Roman"/>
          <w:sz w:val="22"/>
          <w:szCs w:val="22"/>
        </w:rPr>
        <w:t>neighbouring</w:t>
      </w:r>
      <w:proofErr w:type="spellEnd"/>
      <w:r w:rsidRPr="005B1B24">
        <w:rPr>
          <w:rFonts w:ascii="Georgia" w:hAnsi="Georgia" w:cs="Times New Roman"/>
          <w:sz w:val="22"/>
          <w:szCs w:val="22"/>
        </w:rPr>
        <w:t xml:space="preserve"> family of petty landowners; the dispossessed party had never acquiesced in the judgment of the Courts, and a long series of poaching affrays and similar scandals had embittered the relationships between the families for three generations. The </w:t>
      </w:r>
      <w:proofErr w:type="spellStart"/>
      <w:r w:rsidRPr="005B1B24">
        <w:rPr>
          <w:rFonts w:ascii="Georgia" w:hAnsi="Georgia" w:cs="Times New Roman"/>
          <w:sz w:val="22"/>
          <w:szCs w:val="22"/>
        </w:rPr>
        <w:t>neighbour</w:t>
      </w:r>
      <w:proofErr w:type="spellEnd"/>
      <w:r w:rsidRPr="005B1B24">
        <w:rPr>
          <w:rFonts w:ascii="Georgia" w:hAnsi="Georgia" w:cs="Times New Roman"/>
          <w:sz w:val="22"/>
          <w:szCs w:val="22"/>
        </w:rPr>
        <w:t xml:space="preserve"> feud had grown into a personal one since Ulrich had come to be head of his family; if there was a man in the world whom he detested and wished ill to it was Georg </w:t>
      </w:r>
      <w:proofErr w:type="spellStart"/>
      <w:r w:rsidRPr="005B1B24">
        <w:rPr>
          <w:rFonts w:ascii="Georgia" w:hAnsi="Georgia" w:cs="Times New Roman"/>
          <w:sz w:val="22"/>
          <w:szCs w:val="22"/>
        </w:rPr>
        <w:t>Znaeym</w:t>
      </w:r>
      <w:proofErr w:type="spellEnd"/>
      <w:r w:rsidRPr="005B1B24">
        <w:rPr>
          <w:rFonts w:ascii="Georgia" w:hAnsi="Georgia" w:cs="Times New Roman"/>
          <w:sz w:val="22"/>
          <w:szCs w:val="22"/>
        </w:rPr>
        <w:t xml:space="preserve">, the inheritor of the quarrel and the tireless game-snatcher and raider of the disputed border-forest. The feud might, perhaps, have died down or been compromised if the personal ill-will of the two men had not stood in the way; as boys they had thirsted for one another's blood, as men each prayed that misfortune might fall on the other, and this wind-scourged winter night Ulrich had banded together his foresters to watch the dark forest, not in quest of four-footed quarry, but to keep a look-out for the prowling thieves whom he suspected of being afoot from across the land boundary. The roebuck, which usually kept in the sheltered hollows during a storm-wind, were running like driven things </w:t>
      </w:r>
      <w:proofErr w:type="gramStart"/>
      <w:r w:rsidRPr="005B1B24">
        <w:rPr>
          <w:rFonts w:ascii="Georgia" w:hAnsi="Georgia" w:cs="Times New Roman"/>
          <w:sz w:val="22"/>
          <w:szCs w:val="22"/>
        </w:rPr>
        <w:t>to-night</w:t>
      </w:r>
      <w:proofErr w:type="gramEnd"/>
      <w:r w:rsidRPr="005B1B24">
        <w:rPr>
          <w:rFonts w:ascii="Georgia" w:hAnsi="Georgia" w:cs="Times New Roman"/>
          <w:sz w:val="22"/>
          <w:szCs w:val="22"/>
        </w:rPr>
        <w:t>, and there was movement and unrest among the creatures that were wont to sleep through the dark hours. Assuredly there was a disturbing element in the forest, and Ulrich could guess the quarter from whence it came</w:t>
      </w:r>
      <w:r w:rsidRPr="006E01CC">
        <w:rPr>
          <w:rFonts w:ascii="Times New Roman" w:hAnsi="Times New Roman" w:cs="Times New Roman"/>
          <w:sz w:val="21"/>
          <w:szCs w:val="21"/>
        </w:rPr>
        <w:t xml:space="preserve">. </w:t>
      </w:r>
    </w:p>
    <w:p w:rsidR="005B1B24" w:rsidRPr="005B1B24" w:rsidRDefault="005B1B24" w:rsidP="005B1B24">
      <w:pPr>
        <w:ind w:firstLine="450"/>
        <w:rPr>
          <w:rFonts w:ascii="Georgia" w:hAnsi="Georgia" w:cs="Times New Roman"/>
          <w:sz w:val="22"/>
          <w:szCs w:val="22"/>
        </w:rPr>
      </w:pPr>
    </w:p>
    <w:p w:rsidR="005B1B24" w:rsidRPr="005B1B24" w:rsidRDefault="005B1B24" w:rsidP="005B1B24">
      <w:pPr>
        <w:pStyle w:val="ListParagraph"/>
        <w:numPr>
          <w:ilvl w:val="0"/>
          <w:numId w:val="3"/>
        </w:numPr>
        <w:rPr>
          <w:rFonts w:ascii="Georgia" w:hAnsi="Georgia" w:cs="Times New Roman"/>
          <w:sz w:val="22"/>
          <w:szCs w:val="22"/>
        </w:rPr>
      </w:pPr>
      <w:r w:rsidRPr="005B1B24">
        <w:rPr>
          <w:rFonts w:ascii="Georgia" w:hAnsi="Georgia" w:cs="Times New Roman"/>
          <w:sz w:val="22"/>
          <w:szCs w:val="22"/>
        </w:rPr>
        <w:t xml:space="preserve">Jealous/Territorial </w:t>
      </w:r>
    </w:p>
    <w:p w:rsidR="005B1B24" w:rsidRPr="005B1B24" w:rsidRDefault="005B1B24" w:rsidP="005B1B24">
      <w:pPr>
        <w:pStyle w:val="ListParagraph"/>
        <w:numPr>
          <w:ilvl w:val="1"/>
          <w:numId w:val="3"/>
        </w:numPr>
        <w:rPr>
          <w:rFonts w:ascii="Georgia" w:hAnsi="Georgia" w:cs="Times New Roman"/>
          <w:sz w:val="22"/>
          <w:szCs w:val="22"/>
        </w:rPr>
      </w:pPr>
      <w:r w:rsidRPr="005B1B24">
        <w:rPr>
          <w:rFonts w:ascii="Georgia" w:hAnsi="Georgia" w:cs="Times New Roman"/>
          <w:sz w:val="22"/>
          <w:szCs w:val="22"/>
        </w:rPr>
        <w:t>Denotation:</w:t>
      </w:r>
    </w:p>
    <w:p w:rsidR="005B1B24" w:rsidRPr="005B1B24" w:rsidRDefault="005B1B24" w:rsidP="005B1B24">
      <w:pPr>
        <w:pStyle w:val="ListParagraph"/>
        <w:numPr>
          <w:ilvl w:val="1"/>
          <w:numId w:val="3"/>
        </w:numPr>
        <w:rPr>
          <w:rFonts w:ascii="Georgia" w:hAnsi="Georgia" w:cs="Times New Roman"/>
          <w:sz w:val="22"/>
          <w:szCs w:val="22"/>
        </w:rPr>
      </w:pPr>
      <w:r w:rsidRPr="005B1B24">
        <w:rPr>
          <w:rFonts w:ascii="Georgia" w:hAnsi="Georgia" w:cs="Times New Roman"/>
          <w:sz w:val="22"/>
          <w:szCs w:val="22"/>
        </w:rPr>
        <w:t xml:space="preserve">Which has a more </w:t>
      </w:r>
      <w:r w:rsidRPr="005B1B24">
        <w:rPr>
          <w:rFonts w:ascii="Georgia" w:hAnsi="Georgia" w:cs="Times New Roman"/>
          <w:i/>
          <w:sz w:val="22"/>
          <w:szCs w:val="22"/>
        </w:rPr>
        <w:t>negative</w:t>
      </w:r>
      <w:r w:rsidRPr="005B1B24">
        <w:rPr>
          <w:rFonts w:ascii="Georgia" w:hAnsi="Georgia" w:cs="Times New Roman"/>
          <w:sz w:val="22"/>
          <w:szCs w:val="22"/>
        </w:rPr>
        <w:t xml:space="preserve"> connotation and why?</w:t>
      </w:r>
    </w:p>
    <w:p w:rsidR="005B1B24" w:rsidRPr="005B1B24" w:rsidRDefault="005B1B24" w:rsidP="005B1B24">
      <w:pPr>
        <w:rPr>
          <w:rFonts w:ascii="Georgia" w:hAnsi="Georgia" w:cs="Times New Roman"/>
          <w:sz w:val="22"/>
          <w:szCs w:val="22"/>
        </w:rPr>
      </w:pPr>
    </w:p>
    <w:p w:rsidR="005B1B24" w:rsidRPr="005B1B24" w:rsidRDefault="005B1B24" w:rsidP="005B1B24">
      <w:pPr>
        <w:pStyle w:val="ListParagraph"/>
        <w:numPr>
          <w:ilvl w:val="0"/>
          <w:numId w:val="3"/>
        </w:numPr>
        <w:rPr>
          <w:rFonts w:ascii="Georgia" w:hAnsi="Georgia" w:cs="Times New Roman"/>
          <w:sz w:val="22"/>
          <w:szCs w:val="22"/>
        </w:rPr>
      </w:pPr>
      <w:r w:rsidRPr="005B1B24">
        <w:rPr>
          <w:rFonts w:ascii="Georgia" w:hAnsi="Georgia" w:cs="Times New Roman"/>
          <w:sz w:val="22"/>
          <w:szCs w:val="22"/>
        </w:rPr>
        <w:t>Game-snatcher/Prowling thief</w:t>
      </w:r>
    </w:p>
    <w:p w:rsidR="005B1B24" w:rsidRPr="005B1B24" w:rsidRDefault="005B1B24" w:rsidP="005B1B24">
      <w:pPr>
        <w:pStyle w:val="ListParagraph"/>
        <w:numPr>
          <w:ilvl w:val="1"/>
          <w:numId w:val="3"/>
        </w:numPr>
        <w:rPr>
          <w:rFonts w:ascii="Georgia" w:hAnsi="Georgia" w:cs="Times New Roman"/>
          <w:sz w:val="22"/>
          <w:szCs w:val="22"/>
        </w:rPr>
      </w:pPr>
      <w:r w:rsidRPr="005B1B24">
        <w:rPr>
          <w:rFonts w:ascii="Georgia" w:hAnsi="Georgia" w:cs="Times New Roman"/>
          <w:sz w:val="22"/>
          <w:szCs w:val="22"/>
        </w:rPr>
        <w:t>Denotation:</w:t>
      </w:r>
    </w:p>
    <w:p w:rsidR="005B1B24" w:rsidRPr="005B1B24" w:rsidRDefault="005B1B24" w:rsidP="005B1B24">
      <w:pPr>
        <w:pStyle w:val="ListParagraph"/>
        <w:numPr>
          <w:ilvl w:val="1"/>
          <w:numId w:val="3"/>
        </w:numPr>
        <w:rPr>
          <w:rFonts w:ascii="Georgia" w:hAnsi="Georgia" w:cs="Times New Roman"/>
          <w:sz w:val="22"/>
          <w:szCs w:val="22"/>
        </w:rPr>
      </w:pPr>
      <w:r w:rsidRPr="005B1B24">
        <w:rPr>
          <w:rFonts w:ascii="Georgia" w:hAnsi="Georgia" w:cs="Times New Roman"/>
          <w:sz w:val="22"/>
          <w:szCs w:val="22"/>
        </w:rPr>
        <w:t xml:space="preserve">Which has a more </w:t>
      </w:r>
      <w:r w:rsidRPr="005B1B24">
        <w:rPr>
          <w:rFonts w:ascii="Georgia" w:hAnsi="Georgia" w:cs="Times New Roman"/>
          <w:i/>
          <w:sz w:val="22"/>
          <w:szCs w:val="22"/>
        </w:rPr>
        <w:t>positive</w:t>
      </w:r>
      <w:r w:rsidRPr="005B1B24">
        <w:rPr>
          <w:rFonts w:ascii="Georgia" w:hAnsi="Georgia" w:cs="Times New Roman"/>
          <w:sz w:val="22"/>
          <w:szCs w:val="22"/>
        </w:rPr>
        <w:t xml:space="preserve"> connotation and why?</w:t>
      </w:r>
    </w:p>
    <w:p w:rsidR="006249CD" w:rsidRPr="009E658C" w:rsidRDefault="006249CD" w:rsidP="006249CD">
      <w:pPr>
        <w:rPr>
          <w:rFonts w:ascii="Georgia" w:hAnsi="Georgia"/>
          <w:sz w:val="22"/>
          <w:szCs w:val="22"/>
        </w:rPr>
      </w:pPr>
    </w:p>
    <w:p w:rsidR="006249CD" w:rsidRPr="00F2195C" w:rsidRDefault="006249CD" w:rsidP="006249CD">
      <w:pPr>
        <w:rPr>
          <w:rFonts w:ascii="Georgia" w:hAnsi="Georgia"/>
          <w:b/>
          <w:sz w:val="22"/>
          <w:szCs w:val="22"/>
        </w:rPr>
      </w:pPr>
      <w:r w:rsidRPr="00F2195C">
        <w:rPr>
          <w:rFonts w:ascii="Georgia" w:hAnsi="Georgia"/>
          <w:b/>
          <w:sz w:val="22"/>
          <w:szCs w:val="22"/>
        </w:rPr>
        <w:t>“The Lottery”</w:t>
      </w:r>
    </w:p>
    <w:p w:rsidR="00F2195C" w:rsidRPr="00F2195C" w:rsidRDefault="00F2195C" w:rsidP="00F2195C">
      <w:pPr>
        <w:rPr>
          <w:rFonts w:ascii="Georgia" w:hAnsi="Georgia" w:cs="Tahoma"/>
          <w:sz w:val="22"/>
          <w:szCs w:val="22"/>
        </w:rPr>
      </w:pPr>
      <w:r w:rsidRPr="00F2195C">
        <w:rPr>
          <w:rFonts w:ascii="Georgia" w:hAnsi="Georgia" w:cs="Tahoma"/>
          <w:sz w:val="22"/>
          <w:szCs w:val="22"/>
        </w:rPr>
        <w:t>The morning of June 27th was clear and sunny, with the fresh warmth of a full-summer day; the flowers were blossoming profusely and the grass was richly green. The people of the village began to g</w:t>
      </w:r>
      <w:r w:rsidR="006515A5">
        <w:rPr>
          <w:rFonts w:ascii="Georgia" w:hAnsi="Georgia" w:cs="Tahoma"/>
          <w:sz w:val="22"/>
          <w:szCs w:val="22"/>
        </w:rPr>
        <w:t>ather.</w:t>
      </w:r>
      <w:r w:rsidRPr="00F2195C">
        <w:rPr>
          <w:rFonts w:ascii="Georgia" w:hAnsi="Georgia" w:cs="Tahoma"/>
          <w:sz w:val="22"/>
          <w:szCs w:val="22"/>
        </w:rPr>
        <w:t xml:space="preserve">in the square, between the post office and the bank, around ten o'clock; in some towns there were so many people that the lottery took two days and had to be started on June 26th. But in this village, where there were only about three hundred people, the whole lottery took less than two hours, so it could begin at ten o'clock in the morning and still be through in time to allow the villagers to get home for noon dinner. </w:t>
      </w:r>
    </w:p>
    <w:p w:rsidR="00F2195C" w:rsidRPr="00F2195C" w:rsidRDefault="00F2195C" w:rsidP="00F2195C">
      <w:pPr>
        <w:rPr>
          <w:rFonts w:ascii="Georgia" w:hAnsi="Georgia" w:cs="Tahoma"/>
          <w:sz w:val="22"/>
          <w:szCs w:val="22"/>
        </w:rPr>
      </w:pPr>
      <w:r w:rsidRPr="00F2195C">
        <w:rPr>
          <w:rFonts w:ascii="Georgia" w:hAnsi="Georgia" w:cs="Tahoma"/>
          <w:sz w:val="22"/>
          <w:szCs w:val="22"/>
        </w:rPr>
        <w:t xml:space="preserve">The children assembled first, of course. School was recently over for the summer, and the feeling of liberty sat uneasily on most of them; they tended to gather together quietly for a while before they broke into boisterous play. </w:t>
      </w:r>
      <w:proofErr w:type="gramStart"/>
      <w:r w:rsidRPr="00F2195C">
        <w:rPr>
          <w:rFonts w:ascii="Georgia" w:hAnsi="Georgia" w:cs="Tahoma"/>
          <w:sz w:val="22"/>
          <w:szCs w:val="22"/>
        </w:rPr>
        <w:t>and</w:t>
      </w:r>
      <w:proofErr w:type="gramEnd"/>
      <w:r w:rsidRPr="00F2195C">
        <w:rPr>
          <w:rFonts w:ascii="Georgia" w:hAnsi="Georgia" w:cs="Tahoma"/>
          <w:sz w:val="22"/>
          <w:szCs w:val="22"/>
        </w:rPr>
        <w:t xml:space="preserve"> their talk was still of the classroom and the teacher, of books and reprimands. Bobby Martin had already stuffed his pockets full of stones, and the other boys soon followed his example, selecting the smoothest and roundest stones.</w:t>
      </w:r>
    </w:p>
    <w:p w:rsidR="00F2195C" w:rsidRDefault="00F2195C" w:rsidP="00F2195C">
      <w:pPr>
        <w:rPr>
          <w:rFonts w:ascii="Tahoma" w:hAnsi="Tahoma" w:cs="Tahoma"/>
          <w:sz w:val="20"/>
          <w:szCs w:val="20"/>
        </w:rPr>
      </w:pPr>
    </w:p>
    <w:p w:rsidR="006515A5" w:rsidRPr="006515A5" w:rsidRDefault="006515A5" w:rsidP="00F2195C">
      <w:pPr>
        <w:rPr>
          <w:rFonts w:ascii="Georgia" w:hAnsi="Georgia" w:cs="Tahoma"/>
          <w:sz w:val="22"/>
          <w:szCs w:val="22"/>
        </w:rPr>
      </w:pPr>
      <w:r w:rsidRPr="006515A5">
        <w:rPr>
          <w:rFonts w:ascii="Georgia" w:hAnsi="Georgia" w:cs="Tahoma"/>
          <w:sz w:val="22"/>
          <w:szCs w:val="22"/>
        </w:rPr>
        <w:t>8. Because we learn background information, setting, and introductory details, this selection from “The Lottery” falls onto which part of a plot diagram?</w:t>
      </w:r>
    </w:p>
    <w:p w:rsidR="006515A5" w:rsidRPr="006515A5" w:rsidRDefault="006515A5" w:rsidP="00F2195C">
      <w:pPr>
        <w:rPr>
          <w:rFonts w:ascii="Georgia" w:hAnsi="Georgia" w:cs="Tahoma"/>
          <w:sz w:val="22"/>
          <w:szCs w:val="22"/>
        </w:rPr>
      </w:pPr>
      <w:r w:rsidRPr="006515A5">
        <w:rPr>
          <w:rFonts w:ascii="Georgia" w:hAnsi="Georgia" w:cs="Tahoma"/>
          <w:sz w:val="22"/>
          <w:szCs w:val="22"/>
        </w:rPr>
        <w:tab/>
        <w:t xml:space="preserve">a. </w:t>
      </w:r>
      <w:proofErr w:type="gramStart"/>
      <w:r w:rsidRPr="006515A5">
        <w:rPr>
          <w:rFonts w:ascii="Georgia" w:hAnsi="Georgia" w:cs="Tahoma"/>
          <w:sz w:val="22"/>
          <w:szCs w:val="22"/>
        </w:rPr>
        <w:t>exposition</w:t>
      </w:r>
      <w:proofErr w:type="gramEnd"/>
      <w:r w:rsidRPr="006515A5">
        <w:rPr>
          <w:rFonts w:ascii="Georgia" w:hAnsi="Georgia" w:cs="Tahoma"/>
          <w:sz w:val="22"/>
          <w:szCs w:val="22"/>
        </w:rPr>
        <w:tab/>
      </w:r>
      <w:r w:rsidRPr="006515A5">
        <w:rPr>
          <w:rFonts w:ascii="Georgia" w:hAnsi="Georgia" w:cs="Tahoma"/>
          <w:sz w:val="22"/>
          <w:szCs w:val="22"/>
        </w:rPr>
        <w:tab/>
      </w:r>
      <w:r w:rsidRPr="006515A5">
        <w:rPr>
          <w:rFonts w:ascii="Georgia" w:hAnsi="Georgia" w:cs="Tahoma"/>
          <w:sz w:val="22"/>
          <w:szCs w:val="22"/>
        </w:rPr>
        <w:tab/>
      </w:r>
      <w:r w:rsidRPr="006515A5">
        <w:rPr>
          <w:rFonts w:ascii="Georgia" w:hAnsi="Georgia" w:cs="Tahoma"/>
          <w:sz w:val="22"/>
          <w:szCs w:val="22"/>
        </w:rPr>
        <w:tab/>
      </w:r>
      <w:r w:rsidR="005B1B24">
        <w:rPr>
          <w:rFonts w:ascii="Georgia" w:hAnsi="Georgia" w:cs="Tahoma"/>
          <w:sz w:val="22"/>
          <w:szCs w:val="22"/>
        </w:rPr>
        <w:tab/>
      </w:r>
      <w:r w:rsidRPr="006515A5">
        <w:rPr>
          <w:rFonts w:ascii="Georgia" w:hAnsi="Georgia" w:cs="Tahoma"/>
          <w:sz w:val="22"/>
          <w:szCs w:val="22"/>
        </w:rPr>
        <w:t>c. climax</w:t>
      </w:r>
    </w:p>
    <w:p w:rsidR="00F2195C" w:rsidRPr="005B1B24" w:rsidRDefault="006515A5" w:rsidP="00F2195C">
      <w:pPr>
        <w:rPr>
          <w:rFonts w:ascii="Georgia" w:hAnsi="Georgia" w:cs="Tahoma"/>
          <w:sz w:val="22"/>
          <w:szCs w:val="22"/>
        </w:rPr>
      </w:pPr>
      <w:r w:rsidRPr="006515A5">
        <w:rPr>
          <w:rFonts w:ascii="Georgia" w:hAnsi="Georgia" w:cs="Tahoma"/>
          <w:sz w:val="22"/>
          <w:szCs w:val="22"/>
        </w:rPr>
        <w:tab/>
        <w:t xml:space="preserve">b. </w:t>
      </w:r>
      <w:proofErr w:type="gramStart"/>
      <w:r w:rsidRPr="006515A5">
        <w:rPr>
          <w:rFonts w:ascii="Georgia" w:hAnsi="Georgia" w:cs="Tahoma"/>
          <w:sz w:val="22"/>
          <w:szCs w:val="22"/>
        </w:rPr>
        <w:t>rising</w:t>
      </w:r>
      <w:proofErr w:type="gramEnd"/>
      <w:r w:rsidRPr="006515A5">
        <w:rPr>
          <w:rFonts w:ascii="Georgia" w:hAnsi="Georgia" w:cs="Tahoma"/>
          <w:sz w:val="22"/>
          <w:szCs w:val="22"/>
        </w:rPr>
        <w:t xml:space="preserve"> action </w:t>
      </w:r>
      <w:r w:rsidRPr="006515A5">
        <w:rPr>
          <w:rFonts w:ascii="Georgia" w:hAnsi="Georgia" w:cs="Tahoma"/>
          <w:sz w:val="22"/>
          <w:szCs w:val="22"/>
        </w:rPr>
        <w:tab/>
      </w:r>
      <w:r w:rsidRPr="006515A5">
        <w:rPr>
          <w:rFonts w:ascii="Georgia" w:hAnsi="Georgia" w:cs="Tahoma"/>
          <w:sz w:val="22"/>
          <w:szCs w:val="22"/>
        </w:rPr>
        <w:tab/>
      </w:r>
      <w:r w:rsidRPr="006515A5">
        <w:rPr>
          <w:rFonts w:ascii="Georgia" w:hAnsi="Georgia" w:cs="Tahoma"/>
          <w:sz w:val="22"/>
          <w:szCs w:val="22"/>
        </w:rPr>
        <w:tab/>
      </w:r>
      <w:r w:rsidRPr="006515A5">
        <w:rPr>
          <w:rFonts w:ascii="Georgia" w:hAnsi="Georgia" w:cs="Tahoma"/>
          <w:sz w:val="22"/>
          <w:szCs w:val="22"/>
        </w:rPr>
        <w:tab/>
        <w:t>d. denou</w:t>
      </w:r>
      <w:r w:rsidR="005B1B24">
        <w:rPr>
          <w:rFonts w:ascii="Georgia" w:hAnsi="Georgia" w:cs="Tahoma"/>
          <w:sz w:val="22"/>
          <w:szCs w:val="22"/>
        </w:rPr>
        <w:t>e</w:t>
      </w:r>
      <w:r w:rsidRPr="006515A5">
        <w:rPr>
          <w:rFonts w:ascii="Georgia" w:hAnsi="Georgia" w:cs="Tahoma"/>
          <w:sz w:val="22"/>
          <w:szCs w:val="22"/>
        </w:rPr>
        <w:t xml:space="preserve">ment </w:t>
      </w:r>
      <w:bookmarkStart w:id="0" w:name="_GoBack"/>
      <w:bookmarkEnd w:id="0"/>
    </w:p>
    <w:sectPr w:rsidR="00F2195C" w:rsidRPr="005B1B24" w:rsidSect="009F4EEB">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B24" w:rsidRDefault="005B1B24" w:rsidP="005B1B24">
      <w:r>
        <w:separator/>
      </w:r>
    </w:p>
  </w:endnote>
  <w:endnote w:type="continuationSeparator" w:id="0">
    <w:p w:rsidR="005B1B24" w:rsidRDefault="005B1B24" w:rsidP="005B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B24" w:rsidRDefault="005B1B24" w:rsidP="005B1B24">
      <w:r>
        <w:separator/>
      </w:r>
    </w:p>
  </w:footnote>
  <w:footnote w:type="continuationSeparator" w:id="0">
    <w:p w:rsidR="005B1B24" w:rsidRDefault="005B1B24" w:rsidP="005B1B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B24" w:rsidRDefault="005B1B24">
    <w:pPr>
      <w:pStyle w:val="Header"/>
    </w:pPr>
    <w:r>
      <w:t>Short Story Study Guide</w:t>
    </w:r>
  </w:p>
  <w:p w:rsidR="005B1B24" w:rsidRDefault="005B1B24">
    <w:pPr>
      <w:pStyle w:val="Header"/>
    </w:pPr>
    <w:r>
      <w:t>Fall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2B4"/>
    <w:multiLevelType w:val="hybridMultilevel"/>
    <w:tmpl w:val="1C38E5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F90C66"/>
    <w:multiLevelType w:val="hybridMultilevel"/>
    <w:tmpl w:val="6F2C64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31699D"/>
    <w:multiLevelType w:val="hybridMultilevel"/>
    <w:tmpl w:val="3524159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CD"/>
    <w:rsid w:val="00005388"/>
    <w:rsid w:val="005B1B24"/>
    <w:rsid w:val="006249CD"/>
    <w:rsid w:val="006515A5"/>
    <w:rsid w:val="009E658C"/>
    <w:rsid w:val="009F4EEB"/>
    <w:rsid w:val="00EE78E8"/>
    <w:rsid w:val="00F21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D506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58C"/>
    <w:pPr>
      <w:ind w:left="720"/>
      <w:contextualSpacing/>
    </w:pPr>
  </w:style>
  <w:style w:type="paragraph" w:styleId="NormalWeb">
    <w:name w:val="Normal (Web)"/>
    <w:basedOn w:val="Normal"/>
    <w:uiPriority w:val="99"/>
    <w:semiHidden/>
    <w:unhideWhenUsed/>
    <w:rsid w:val="009E658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E658C"/>
  </w:style>
  <w:style w:type="character" w:styleId="Hyperlink">
    <w:name w:val="Hyperlink"/>
    <w:basedOn w:val="DefaultParagraphFont"/>
    <w:uiPriority w:val="99"/>
    <w:semiHidden/>
    <w:unhideWhenUsed/>
    <w:rsid w:val="009E658C"/>
    <w:rPr>
      <w:color w:val="0000FF"/>
      <w:u w:val="single"/>
    </w:rPr>
  </w:style>
  <w:style w:type="paragraph" w:styleId="Header">
    <w:name w:val="header"/>
    <w:basedOn w:val="Normal"/>
    <w:link w:val="HeaderChar"/>
    <w:uiPriority w:val="99"/>
    <w:unhideWhenUsed/>
    <w:rsid w:val="005B1B24"/>
    <w:pPr>
      <w:tabs>
        <w:tab w:val="center" w:pos="4320"/>
        <w:tab w:val="right" w:pos="8640"/>
      </w:tabs>
    </w:pPr>
  </w:style>
  <w:style w:type="character" w:customStyle="1" w:styleId="HeaderChar">
    <w:name w:val="Header Char"/>
    <w:basedOn w:val="DefaultParagraphFont"/>
    <w:link w:val="Header"/>
    <w:uiPriority w:val="99"/>
    <w:rsid w:val="005B1B24"/>
  </w:style>
  <w:style w:type="paragraph" w:styleId="Footer">
    <w:name w:val="footer"/>
    <w:basedOn w:val="Normal"/>
    <w:link w:val="FooterChar"/>
    <w:uiPriority w:val="99"/>
    <w:unhideWhenUsed/>
    <w:rsid w:val="005B1B24"/>
    <w:pPr>
      <w:tabs>
        <w:tab w:val="center" w:pos="4320"/>
        <w:tab w:val="right" w:pos="8640"/>
      </w:tabs>
    </w:pPr>
  </w:style>
  <w:style w:type="character" w:customStyle="1" w:styleId="FooterChar">
    <w:name w:val="Footer Char"/>
    <w:basedOn w:val="DefaultParagraphFont"/>
    <w:link w:val="Footer"/>
    <w:uiPriority w:val="99"/>
    <w:rsid w:val="005B1B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58C"/>
    <w:pPr>
      <w:ind w:left="720"/>
      <w:contextualSpacing/>
    </w:pPr>
  </w:style>
  <w:style w:type="paragraph" w:styleId="NormalWeb">
    <w:name w:val="Normal (Web)"/>
    <w:basedOn w:val="Normal"/>
    <w:uiPriority w:val="99"/>
    <w:semiHidden/>
    <w:unhideWhenUsed/>
    <w:rsid w:val="009E658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E658C"/>
  </w:style>
  <w:style w:type="character" w:styleId="Hyperlink">
    <w:name w:val="Hyperlink"/>
    <w:basedOn w:val="DefaultParagraphFont"/>
    <w:uiPriority w:val="99"/>
    <w:semiHidden/>
    <w:unhideWhenUsed/>
    <w:rsid w:val="009E658C"/>
    <w:rPr>
      <w:color w:val="0000FF"/>
      <w:u w:val="single"/>
    </w:rPr>
  </w:style>
  <w:style w:type="paragraph" w:styleId="Header">
    <w:name w:val="header"/>
    <w:basedOn w:val="Normal"/>
    <w:link w:val="HeaderChar"/>
    <w:uiPriority w:val="99"/>
    <w:unhideWhenUsed/>
    <w:rsid w:val="005B1B24"/>
    <w:pPr>
      <w:tabs>
        <w:tab w:val="center" w:pos="4320"/>
        <w:tab w:val="right" w:pos="8640"/>
      </w:tabs>
    </w:pPr>
  </w:style>
  <w:style w:type="character" w:customStyle="1" w:styleId="HeaderChar">
    <w:name w:val="Header Char"/>
    <w:basedOn w:val="DefaultParagraphFont"/>
    <w:link w:val="Header"/>
    <w:uiPriority w:val="99"/>
    <w:rsid w:val="005B1B24"/>
  </w:style>
  <w:style w:type="paragraph" w:styleId="Footer">
    <w:name w:val="footer"/>
    <w:basedOn w:val="Normal"/>
    <w:link w:val="FooterChar"/>
    <w:uiPriority w:val="99"/>
    <w:unhideWhenUsed/>
    <w:rsid w:val="005B1B24"/>
    <w:pPr>
      <w:tabs>
        <w:tab w:val="center" w:pos="4320"/>
        <w:tab w:val="right" w:pos="8640"/>
      </w:tabs>
    </w:pPr>
  </w:style>
  <w:style w:type="character" w:customStyle="1" w:styleId="FooterChar">
    <w:name w:val="Footer Char"/>
    <w:basedOn w:val="DefaultParagraphFont"/>
    <w:link w:val="Footer"/>
    <w:uiPriority w:val="99"/>
    <w:rsid w:val="005B1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955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872</Words>
  <Characters>4971</Characters>
  <Application>Microsoft Macintosh Word</Application>
  <DocSecurity>0</DocSecurity>
  <Lines>41</Lines>
  <Paragraphs>11</Paragraphs>
  <ScaleCrop>false</ScaleCrop>
  <Company>BHS</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Deskins</dc:creator>
  <cp:keywords/>
  <dc:description/>
  <cp:lastModifiedBy>Bethany Deskins</cp:lastModifiedBy>
  <cp:revision>1</cp:revision>
  <dcterms:created xsi:type="dcterms:W3CDTF">2015-09-09T19:48:00Z</dcterms:created>
  <dcterms:modified xsi:type="dcterms:W3CDTF">2015-09-10T01:01:00Z</dcterms:modified>
</cp:coreProperties>
</file>